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Lettera alle famiglie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Gentili famiglie, dell’I.C.n.4 “Leopardi”, desidero porgervi un caloroso saluto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nell’intraprendere questo anno scolastico che, nonostante le tristi e anomale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esperienze di vita che negli ultimi mesi ci hanno imposto di “riprogrammare”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relazioni sociali, modalità di apprendimento e strategie lavorative si presenta, per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me, particolarmente entusiasmante e carico di emozioni.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Sono Ersilia Caputo, nominata dall’Ufficio Scolastico Regionale alla guida di questa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Istituzione scolastica.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Ho potuto constatare come e quanto gli operatori scolastici di questo istituto si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siano impegnati per garantire un rientro nella massima sicurezza possibile. 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Consiglio di Istituto, Collegio dei Docenti, Commissione COVID hanno lavorato 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lavorano attorno a tavoli tecnici per produrre documenti quali il Patto di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Corresponsabilità, il Piano per la Didattica Digitale Integrata e l’integrazione Covid al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Regolamento d’Istituto. E’ pronto, inoltre, un “Protocollo per le misure anti-Covid”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che indicherà a genitori, alunni e personale a quali misure attenersi per vivere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quanto più serenamente e in sicurezza il rientro a scuola.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E’ necessario che le famiglie si sentano coinvolte nel grande sforzo organizzativo per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la prevenzione al Covid che la scuola ha già da tempo messo in atto. Chiedo, quindi,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più che mai, di impegnarsi nell’esprimere fiducia e collaborazione nei confronti di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tutto il personale scolastico per garantire ai ragazzi una partenza serena e gioiosa.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In tutto ciò non dobbiamo dimenticare che nessun alunno deve essere lasciato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indietro, che la scuola deve continuare ad essere una scuola per tutti, fortemente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inclusiva e contemporaneamente orientata verso reali obiettivi di appartenenza e di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cittadinanza.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Con ciò concludo porgendovi i più sinceri auguri per un sereno e proficuo anno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scolastico.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La Dirigente scolastica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DOTT.SSA ERSILIA CAPUTO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